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E32" w:rsidRPr="009D4B45" w:rsidRDefault="001B2E32" w:rsidP="001B2E32">
      <w:pPr>
        <w:pStyle w:val="4"/>
        <w:shd w:val="clear" w:color="auto" w:fill="auto"/>
        <w:spacing w:line="240" w:lineRule="auto"/>
        <w:jc w:val="right"/>
        <w:rPr>
          <w:rStyle w:val="6Exact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0" w:name="bookmark20"/>
      <w:r w:rsidRPr="009D4B45">
        <w:rPr>
          <w:rStyle w:val="4Exact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ГОСТ Р </w:t>
      </w:r>
      <w:r w:rsidR="009D4B45" w:rsidRPr="009D4B45">
        <w:rPr>
          <w:rStyle w:val="5Exact"/>
          <w:rFonts w:ascii="Times New Roman" w:hAnsi="Times New Roman" w:cs="Times New Roman"/>
          <w:bCs/>
          <w:color w:val="000000" w:themeColor="text1"/>
          <w:sz w:val="24"/>
          <w:szCs w:val="24"/>
        </w:rPr>
        <w:t>52623</w:t>
      </w:r>
      <w:r w:rsidR="009D4B45" w:rsidRPr="009D4B45">
        <w:rPr>
          <w:rStyle w:val="515pt"/>
          <w:rFonts w:ascii="Times New Roman" w:hAnsi="Times New Roman" w:cs="Times New Roman"/>
          <w:bCs w:val="0"/>
          <w:color w:val="000000" w:themeColor="text1"/>
          <w:sz w:val="24"/>
          <w:szCs w:val="24"/>
        </w:rPr>
        <w:t>.</w:t>
      </w:r>
      <w:r w:rsidR="009D4B45" w:rsidRPr="009D4B45">
        <w:rPr>
          <w:rStyle w:val="5Exact"/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="009D4B45" w:rsidRPr="009D4B45">
        <w:rPr>
          <w:rStyle w:val="515pt"/>
          <w:rFonts w:ascii="Times New Roman" w:hAnsi="Times New Roman" w:cs="Times New Roman"/>
          <w:bCs w:val="0"/>
          <w:color w:val="000000" w:themeColor="text1"/>
          <w:sz w:val="24"/>
          <w:szCs w:val="24"/>
        </w:rPr>
        <w:t>-</w:t>
      </w:r>
      <w:r w:rsidR="009D4B45" w:rsidRPr="009D4B45">
        <w:rPr>
          <w:rStyle w:val="6Exact"/>
          <w:rFonts w:ascii="Times New Roman" w:hAnsi="Times New Roman" w:cs="Times New Roman"/>
          <w:b w:val="0"/>
          <w:color w:val="000000" w:themeColor="text1"/>
          <w:sz w:val="24"/>
          <w:szCs w:val="24"/>
        </w:rPr>
        <w:t>2008</w:t>
      </w:r>
    </w:p>
    <w:p w:rsidR="001B2E32" w:rsidRPr="009D4B45" w:rsidRDefault="001B2E32" w:rsidP="001B2E32">
      <w:pPr>
        <w:pStyle w:val="4"/>
        <w:shd w:val="clear" w:color="auto" w:fill="auto"/>
        <w:spacing w:line="240" w:lineRule="auto"/>
        <w:jc w:val="right"/>
        <w:rPr>
          <w:rStyle w:val="6Exact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auto"/>
        </w:rPr>
      </w:pPr>
    </w:p>
    <w:p w:rsidR="001B2E32" w:rsidRPr="009D4B45" w:rsidRDefault="001B2E32" w:rsidP="001B2E32">
      <w:pPr>
        <w:pStyle w:val="22"/>
        <w:keepNext/>
        <w:keepLines/>
        <w:shd w:val="clear" w:color="auto" w:fill="auto"/>
        <w:tabs>
          <w:tab w:val="left" w:pos="801"/>
        </w:tabs>
        <w:spacing w:after="0" w:line="240" w:lineRule="auto"/>
        <w:ind w:left="142"/>
        <w:rPr>
          <w:rStyle w:val="20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auto"/>
        </w:rPr>
      </w:pPr>
      <w:r w:rsidRPr="009D4B45">
        <w:rPr>
          <w:rStyle w:val="20"/>
          <w:rFonts w:ascii="Times New Roman" w:hAnsi="Times New Roman" w:cs="Times New Roman"/>
          <w:b/>
          <w:color w:val="000000" w:themeColor="text1"/>
          <w:sz w:val="24"/>
          <w:szCs w:val="24"/>
        </w:rPr>
        <w:t>Технология выполнения простой медицинской услуги функционального обследования</w:t>
      </w:r>
    </w:p>
    <w:p w:rsidR="001B2E32" w:rsidRDefault="001B2E32" w:rsidP="001B2E32">
      <w:pPr>
        <w:pStyle w:val="22"/>
        <w:keepNext/>
        <w:keepLines/>
        <w:shd w:val="clear" w:color="auto" w:fill="auto"/>
        <w:tabs>
          <w:tab w:val="left" w:pos="801"/>
        </w:tabs>
        <w:spacing w:after="0" w:line="240" w:lineRule="auto"/>
        <w:rPr>
          <w:rStyle w:val="20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4B45">
        <w:rPr>
          <w:rStyle w:val="20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Измерение окружности грудной клетки </w:t>
      </w:r>
      <w:bookmarkEnd w:id="0"/>
    </w:p>
    <w:p w:rsidR="009D4B45" w:rsidRPr="009D4B45" w:rsidRDefault="009D4B45" w:rsidP="001B2E32">
      <w:pPr>
        <w:pStyle w:val="22"/>
        <w:keepNext/>
        <w:keepLines/>
        <w:shd w:val="clear" w:color="auto" w:fill="auto"/>
        <w:tabs>
          <w:tab w:val="left" w:pos="8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5663"/>
      </w:tblGrid>
      <w:tr w:rsidR="009D4B45" w:rsidRPr="009D4B45" w:rsidTr="009D4B45">
        <w:tc>
          <w:tcPr>
            <w:tcW w:w="3681" w:type="dxa"/>
            <w:vAlign w:val="center"/>
          </w:tcPr>
          <w:p w:rsidR="001B2E32" w:rsidRPr="009D4B45" w:rsidRDefault="001B2E32" w:rsidP="0016175A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требовании, условия</w:t>
            </w:r>
          </w:p>
        </w:tc>
        <w:tc>
          <w:tcPr>
            <w:tcW w:w="5663" w:type="dxa"/>
            <w:vAlign w:val="center"/>
          </w:tcPr>
          <w:p w:rsidR="001B2E32" w:rsidRPr="009D4B45" w:rsidRDefault="001B2E32" w:rsidP="0016175A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9D4B45" w:rsidRPr="009D4B45" w:rsidTr="009D4B45">
        <w:tc>
          <w:tcPr>
            <w:tcW w:w="3681" w:type="dxa"/>
            <w:vAlign w:val="bottom"/>
          </w:tcPr>
          <w:p w:rsidR="001B2E32" w:rsidRPr="009D4B45" w:rsidRDefault="001B2E32" w:rsidP="001B2E32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Функциональное назначение простой медицинской услуги</w:t>
            </w:r>
          </w:p>
        </w:tc>
        <w:tc>
          <w:tcPr>
            <w:tcW w:w="5663" w:type="dxa"/>
            <w:vAlign w:val="center"/>
          </w:tcPr>
          <w:p w:rsidR="001B2E32" w:rsidRPr="009D4B45" w:rsidRDefault="001B2E32" w:rsidP="0016175A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Диагностическое</w:t>
            </w:r>
          </w:p>
        </w:tc>
      </w:tr>
      <w:tr w:rsidR="009D4B45" w:rsidRPr="009D4B45" w:rsidTr="009D4B45">
        <w:tc>
          <w:tcPr>
            <w:tcW w:w="3681" w:type="dxa"/>
            <w:vAlign w:val="center"/>
          </w:tcPr>
          <w:p w:rsidR="001B2E32" w:rsidRPr="009D4B45" w:rsidRDefault="001B2E32" w:rsidP="009D4B45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06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Материальные ресурсы</w:t>
            </w:r>
          </w:p>
          <w:p w:rsidR="001B2E32" w:rsidRPr="009D4B45" w:rsidRDefault="001B2E32" w:rsidP="009D4B45">
            <w:pPr>
              <w:pStyle w:val="21"/>
              <w:numPr>
                <w:ilvl w:val="1"/>
                <w:numId w:val="2"/>
              </w:numPr>
              <w:shd w:val="clear" w:color="auto" w:fill="auto"/>
              <w:tabs>
                <w:tab w:val="left" w:pos="406"/>
                <w:tab w:val="left" w:pos="576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Приборы, инструменты, изделия медицинского назначения</w:t>
            </w:r>
          </w:p>
          <w:p w:rsidR="001B2E32" w:rsidRPr="009D4B45" w:rsidRDefault="001B2E32" w:rsidP="009D4B45">
            <w:pPr>
              <w:pStyle w:val="21"/>
              <w:numPr>
                <w:ilvl w:val="1"/>
                <w:numId w:val="2"/>
              </w:numPr>
              <w:shd w:val="clear" w:color="auto" w:fill="auto"/>
              <w:tabs>
                <w:tab w:val="left" w:pos="406"/>
                <w:tab w:val="left" w:pos="691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Прочий расходуемый </w:t>
            </w:r>
            <w:bookmarkStart w:id="1" w:name="_GoBack"/>
            <w:bookmarkEnd w:id="1"/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</w:t>
            </w:r>
          </w:p>
        </w:tc>
        <w:tc>
          <w:tcPr>
            <w:tcW w:w="5663" w:type="dxa"/>
            <w:vAlign w:val="bottom"/>
          </w:tcPr>
          <w:p w:rsidR="001B2E32" w:rsidRPr="009D4B45" w:rsidRDefault="001B2E32" w:rsidP="0016175A">
            <w:pPr>
              <w:pStyle w:val="21"/>
              <w:shd w:val="clear" w:color="auto" w:fill="auto"/>
              <w:spacing w:after="0" w:line="240" w:lineRule="auto"/>
              <w:jc w:val="both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Сантиметровая лента (одноразовая или многоразовая). </w:t>
            </w:r>
          </w:p>
          <w:p w:rsidR="001B2E32" w:rsidRPr="009D4B45" w:rsidRDefault="001B2E32" w:rsidP="0016175A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Стул (при проведении измерений в положении сидя)</w:t>
            </w:r>
          </w:p>
          <w:p w:rsidR="001B2E32" w:rsidRPr="009D4B45" w:rsidRDefault="001B2E32" w:rsidP="0016175A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Пеленка однократного применения (при проведении измерения у детей грудного возраста)</w:t>
            </w:r>
          </w:p>
        </w:tc>
      </w:tr>
      <w:tr w:rsidR="009D4B45" w:rsidRPr="009D4B45" w:rsidTr="0016175A">
        <w:trPr>
          <w:trHeight w:val="477"/>
        </w:trPr>
        <w:tc>
          <w:tcPr>
            <w:tcW w:w="9344" w:type="dxa"/>
            <w:gridSpan w:val="2"/>
            <w:vAlign w:val="center"/>
          </w:tcPr>
          <w:p w:rsidR="001B2E32" w:rsidRPr="009D4B45" w:rsidRDefault="001B2E32" w:rsidP="0016175A">
            <w:pPr>
              <w:pStyle w:val="21"/>
              <w:shd w:val="clear" w:color="auto" w:fill="auto"/>
              <w:spacing w:after="0" w:line="240" w:lineRule="auto"/>
              <w:rPr>
                <w:rStyle w:val="28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 Алгоритм измерения окружности грудной клетки</w:t>
            </w:r>
          </w:p>
        </w:tc>
      </w:tr>
      <w:tr w:rsidR="009D4B45" w:rsidRPr="009D4B45" w:rsidTr="0016175A">
        <w:trPr>
          <w:trHeight w:val="4533"/>
        </w:trPr>
        <w:tc>
          <w:tcPr>
            <w:tcW w:w="9344" w:type="dxa"/>
            <w:gridSpan w:val="2"/>
            <w:vAlign w:val="center"/>
          </w:tcPr>
          <w:p w:rsidR="001B2E32" w:rsidRPr="009D4B45" w:rsidRDefault="001B2E32" w:rsidP="001B2E32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313"/>
                <w:tab w:val="left" w:pos="538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Подготовка к процедуре: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596"/>
              </w:tabs>
              <w:spacing w:after="0" w:line="240" w:lineRule="auto"/>
              <w:ind w:left="29" w:hanging="29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Проверить целостность сантиметровой ленты, четкость обозначений.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576"/>
              </w:tabs>
              <w:spacing w:after="0" w:line="240" w:lineRule="auto"/>
              <w:ind w:left="29" w:hanging="29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Представиться пациенту, объяснить цель и ход процедуры.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673"/>
              </w:tabs>
              <w:spacing w:after="0" w:line="240" w:lineRule="auto"/>
              <w:ind w:left="29" w:hanging="29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576"/>
              </w:tabs>
              <w:spacing w:after="0" w:line="240" w:lineRule="auto"/>
              <w:ind w:left="29" w:hanging="29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Предложить (помочь) пациенту освободить грудную клетку от одежды и принять удобное положение в зависимости от состояния, сидя или стоя.</w:t>
            </w:r>
          </w:p>
          <w:p w:rsidR="001B2E32" w:rsidRPr="009D4B45" w:rsidRDefault="001B2E32" w:rsidP="001B2E32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313"/>
                <w:tab w:val="left" w:pos="538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Выполнение процедуры: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682"/>
              </w:tabs>
              <w:spacing w:after="0" w:line="240" w:lineRule="auto"/>
              <w:ind w:left="29" w:hanging="29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Предложить пациенту слегка отвести руки в стороны.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576"/>
              </w:tabs>
              <w:spacing w:after="0" w:line="240" w:lineRule="auto"/>
              <w:ind w:left="29" w:hanging="29"/>
              <w:jc w:val="left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Наложить сантиметровую ленту сзади — под нижним углом лопаток, спереди — по четвертому ребру. Для детей грудного возраста — наложить сантиметровую ленту сзади под нижним углом лопаток, спереди— по нижнему краю около сосковых кружков.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576"/>
              </w:tabs>
              <w:spacing w:after="0" w:line="240" w:lineRule="auto"/>
              <w:ind w:left="29" w:hanging="29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Определить по ленте значение окружности грудной клетки. При этом рекомендуется натянуть ленту и слегка прижать мягкие ткани.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576"/>
              </w:tabs>
              <w:spacing w:after="0" w:line="240" w:lineRule="auto"/>
              <w:ind w:left="29" w:hanging="29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Проделать измерение три раза (в покое, на максимальном вдохе и максимальном выдохе).</w:t>
            </w:r>
          </w:p>
          <w:p w:rsidR="001B2E32" w:rsidRPr="009D4B45" w:rsidRDefault="001B2E32" w:rsidP="001B2E32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313"/>
                <w:tab w:val="left" w:pos="538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Окончание процедуры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576"/>
              </w:tabs>
              <w:spacing w:after="0" w:line="240" w:lineRule="auto"/>
              <w:ind w:left="29" w:hanging="29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Сообщить пациенту результат измерения окружности грудной клетки.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576"/>
              </w:tabs>
              <w:spacing w:after="0" w:line="240" w:lineRule="auto"/>
              <w:ind w:left="29" w:hanging="29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Поместить сантиметровую ленту в емкость для дезинфекции.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682"/>
              </w:tabs>
              <w:spacing w:after="0" w:line="240" w:lineRule="auto"/>
              <w:ind w:left="29" w:hanging="29"/>
              <w:jc w:val="left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1B2E32" w:rsidRPr="009D4B45" w:rsidRDefault="001B2E32" w:rsidP="001B2E32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54"/>
                <w:tab w:val="left" w:pos="682"/>
              </w:tabs>
              <w:spacing w:after="0" w:line="240" w:lineRule="auto"/>
              <w:ind w:left="29" w:hanging="29"/>
              <w:jc w:val="left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B45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Записать результаты в соответствующую медицинскую документацию</w:t>
            </w:r>
          </w:p>
        </w:tc>
      </w:tr>
    </w:tbl>
    <w:p w:rsidR="001B2E32" w:rsidRPr="009D4B45" w:rsidRDefault="001B2E32" w:rsidP="001B2E32">
      <w:pPr>
        <w:rPr>
          <w:rFonts w:ascii="Times New Roman" w:hAnsi="Times New Roman" w:cs="Times New Roman"/>
          <w:color w:val="000000" w:themeColor="text1"/>
        </w:rPr>
      </w:pPr>
    </w:p>
    <w:p w:rsidR="001B2E32" w:rsidRPr="009D4B45" w:rsidRDefault="001B2E32" w:rsidP="001B2E32">
      <w:pPr>
        <w:rPr>
          <w:rFonts w:ascii="Times New Roman" w:hAnsi="Times New Roman" w:cs="Times New Roman"/>
          <w:color w:val="000000" w:themeColor="text1"/>
        </w:rPr>
      </w:pPr>
    </w:p>
    <w:p w:rsidR="001B2E32" w:rsidRPr="009D4B45" w:rsidRDefault="001B2E32" w:rsidP="001B2E32">
      <w:pPr>
        <w:rPr>
          <w:rFonts w:ascii="Times New Roman" w:hAnsi="Times New Roman" w:cs="Times New Roman"/>
          <w:color w:val="000000" w:themeColor="text1"/>
        </w:rPr>
      </w:pPr>
    </w:p>
    <w:p w:rsidR="00CB6776" w:rsidRPr="009D4B45" w:rsidRDefault="00CB6776">
      <w:pPr>
        <w:rPr>
          <w:color w:val="000000" w:themeColor="text1"/>
        </w:rPr>
      </w:pPr>
    </w:p>
    <w:sectPr w:rsidR="00CB6776" w:rsidRPr="009D4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9"/>
    <w:multiLevelType w:val="multilevel"/>
    <w:tmpl w:val="AC8C1AB4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6EE064F9"/>
    <w:multiLevelType w:val="multilevel"/>
    <w:tmpl w:val="B67EA1D0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00" w:hanging="360"/>
      </w:pPr>
      <w:rPr>
        <w:rFonts w:hint="default"/>
        <w:color w:val="00000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60" w:hanging="720"/>
      </w:pPr>
      <w:rPr>
        <w:rFonts w:hint="default"/>
        <w:color w:val="000000"/>
        <w:sz w:val="17"/>
      </w:rPr>
    </w:lvl>
    <w:lvl w:ilvl="3">
      <w:start w:val="1"/>
      <w:numFmt w:val="decimal"/>
      <w:isLgl/>
      <w:lvlText w:val="%1.%2.%3.%4"/>
      <w:lvlJc w:val="left"/>
      <w:pPr>
        <w:ind w:left="1060" w:hanging="720"/>
      </w:pPr>
      <w:rPr>
        <w:rFonts w:hint="default"/>
        <w:color w:val="000000"/>
        <w:sz w:val="17"/>
      </w:rPr>
    </w:lvl>
    <w:lvl w:ilvl="4">
      <w:start w:val="1"/>
      <w:numFmt w:val="decimal"/>
      <w:isLgl/>
      <w:lvlText w:val="%1.%2.%3.%4.%5"/>
      <w:lvlJc w:val="left"/>
      <w:pPr>
        <w:ind w:left="1420" w:hanging="1080"/>
      </w:pPr>
      <w:rPr>
        <w:rFonts w:hint="default"/>
        <w:color w:val="000000"/>
        <w:sz w:val="17"/>
      </w:rPr>
    </w:lvl>
    <w:lvl w:ilvl="5">
      <w:start w:val="1"/>
      <w:numFmt w:val="decimal"/>
      <w:isLgl/>
      <w:lvlText w:val="%1.%2.%3.%4.%5.%6"/>
      <w:lvlJc w:val="left"/>
      <w:pPr>
        <w:ind w:left="1420" w:hanging="1080"/>
      </w:pPr>
      <w:rPr>
        <w:rFonts w:hint="default"/>
        <w:color w:val="000000"/>
        <w:sz w:val="17"/>
      </w:rPr>
    </w:lvl>
    <w:lvl w:ilvl="6">
      <w:start w:val="1"/>
      <w:numFmt w:val="decimal"/>
      <w:isLgl/>
      <w:lvlText w:val="%1.%2.%3.%4.%5.%6.%7"/>
      <w:lvlJc w:val="left"/>
      <w:pPr>
        <w:ind w:left="1420" w:hanging="1080"/>
      </w:pPr>
      <w:rPr>
        <w:rFonts w:hint="default"/>
        <w:color w:val="000000"/>
        <w:sz w:val="17"/>
      </w:rPr>
    </w:lvl>
    <w:lvl w:ilvl="7">
      <w:start w:val="1"/>
      <w:numFmt w:val="decimal"/>
      <w:isLgl/>
      <w:lvlText w:val="%1.%2.%3.%4.%5.%6.%7.%8"/>
      <w:lvlJc w:val="left"/>
      <w:pPr>
        <w:ind w:left="1780" w:hanging="1440"/>
      </w:pPr>
      <w:rPr>
        <w:rFonts w:hint="default"/>
        <w:color w:val="000000"/>
        <w:sz w:val="17"/>
      </w:rPr>
    </w:lvl>
    <w:lvl w:ilvl="8">
      <w:start w:val="1"/>
      <w:numFmt w:val="decimal"/>
      <w:isLgl/>
      <w:lvlText w:val="%1.%2.%3.%4.%5.%6.%7.%8.%9"/>
      <w:lvlJc w:val="left"/>
      <w:pPr>
        <w:ind w:left="1780" w:hanging="1440"/>
      </w:pPr>
      <w:rPr>
        <w:rFonts w:hint="default"/>
        <w:color w:val="000000"/>
        <w:sz w:val="17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FF"/>
    <w:rsid w:val="001579FF"/>
    <w:rsid w:val="001B2E32"/>
    <w:rsid w:val="004E6A54"/>
    <w:rsid w:val="009D4B45"/>
    <w:rsid w:val="00C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FA573-9BF7-4822-A8C9-5C68C81ED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E3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link w:val="4"/>
    <w:uiPriority w:val="99"/>
    <w:locked/>
    <w:rsid w:val="001B2E32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5Exact">
    <w:name w:val="Основной текст (5) Exact"/>
    <w:basedOn w:val="a0"/>
    <w:link w:val="5"/>
    <w:uiPriority w:val="99"/>
    <w:locked/>
    <w:rsid w:val="001B2E32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515pt">
    <w:name w:val="Основной текст (5) + 15 pt"/>
    <w:aliases w:val="Не полужирный Exact"/>
    <w:basedOn w:val="5Exact"/>
    <w:uiPriority w:val="99"/>
    <w:rsid w:val="001B2E32"/>
    <w:rPr>
      <w:rFonts w:ascii="Arial" w:hAnsi="Arial" w:cs="Arial"/>
      <w:b w:val="0"/>
      <w:bCs w:val="0"/>
      <w:sz w:val="30"/>
      <w:szCs w:val="30"/>
      <w:shd w:val="clear" w:color="auto" w:fill="FFFFFF"/>
    </w:rPr>
  </w:style>
  <w:style w:type="character" w:customStyle="1" w:styleId="6Exact">
    <w:name w:val="Основной текст (6) Exact"/>
    <w:basedOn w:val="a0"/>
    <w:link w:val="6"/>
    <w:uiPriority w:val="99"/>
    <w:locked/>
    <w:rsid w:val="001B2E32"/>
    <w:rPr>
      <w:rFonts w:ascii="Arial" w:hAnsi="Arial" w:cs="Arial"/>
      <w:sz w:val="32"/>
      <w:szCs w:val="32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1B2E32"/>
    <w:pPr>
      <w:shd w:val="clear" w:color="auto" w:fill="FFFFFF"/>
      <w:spacing w:line="441" w:lineRule="exact"/>
    </w:pPr>
    <w:rPr>
      <w:rFonts w:ascii="Arial" w:eastAsiaTheme="minorHAnsi" w:hAnsi="Arial" w:cs="Arial"/>
      <w:b/>
      <w:bCs/>
      <w:color w:val="auto"/>
      <w:sz w:val="40"/>
      <w:szCs w:val="40"/>
      <w:lang w:eastAsia="en-US"/>
    </w:rPr>
  </w:style>
  <w:style w:type="paragraph" w:customStyle="1" w:styleId="5">
    <w:name w:val="Основной текст (5)"/>
    <w:basedOn w:val="a"/>
    <w:link w:val="5Exact"/>
    <w:uiPriority w:val="99"/>
    <w:rsid w:val="001B2E32"/>
    <w:pPr>
      <w:shd w:val="clear" w:color="auto" w:fill="FFFFFF"/>
      <w:spacing w:line="441" w:lineRule="exact"/>
    </w:pPr>
    <w:rPr>
      <w:rFonts w:ascii="Arial" w:eastAsiaTheme="minorHAnsi" w:hAnsi="Arial" w:cs="Arial"/>
      <w:b/>
      <w:bCs/>
      <w:color w:val="auto"/>
      <w:sz w:val="40"/>
      <w:szCs w:val="40"/>
      <w:lang w:eastAsia="en-US"/>
    </w:rPr>
  </w:style>
  <w:style w:type="paragraph" w:customStyle="1" w:styleId="6">
    <w:name w:val="Основной текст (6)"/>
    <w:basedOn w:val="a"/>
    <w:link w:val="6Exact"/>
    <w:uiPriority w:val="99"/>
    <w:rsid w:val="001B2E32"/>
    <w:pPr>
      <w:shd w:val="clear" w:color="auto" w:fill="FFFFFF"/>
      <w:spacing w:line="441" w:lineRule="exact"/>
    </w:pPr>
    <w:rPr>
      <w:rFonts w:ascii="Arial" w:eastAsiaTheme="minorHAnsi" w:hAnsi="Arial" w:cs="Arial"/>
      <w:color w:val="auto"/>
      <w:sz w:val="32"/>
      <w:szCs w:val="32"/>
      <w:lang w:eastAsia="en-US"/>
    </w:rPr>
  </w:style>
  <w:style w:type="character" w:customStyle="1" w:styleId="2">
    <w:name w:val="Основной текст (2)_"/>
    <w:basedOn w:val="a0"/>
    <w:link w:val="21"/>
    <w:uiPriority w:val="99"/>
    <w:locked/>
    <w:rsid w:val="001B2E32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Заголовок №2_"/>
    <w:basedOn w:val="a0"/>
    <w:link w:val="22"/>
    <w:uiPriority w:val="99"/>
    <w:locked/>
    <w:rsid w:val="001B2E32"/>
    <w:rPr>
      <w:rFonts w:ascii="Arial" w:hAnsi="Arial" w:cs="Arial"/>
      <w:shd w:val="clear" w:color="auto" w:fill="FFFFFF"/>
    </w:rPr>
  </w:style>
  <w:style w:type="character" w:customStyle="1" w:styleId="28">
    <w:name w:val="Основной текст (2) + 8"/>
    <w:aliases w:val="5 pt7"/>
    <w:basedOn w:val="2"/>
    <w:uiPriority w:val="99"/>
    <w:rsid w:val="001B2E32"/>
    <w:rPr>
      <w:rFonts w:ascii="Arial" w:hAnsi="Arial" w:cs="Arial"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B2E32"/>
    <w:pPr>
      <w:shd w:val="clear" w:color="auto" w:fill="FFFFFF"/>
      <w:spacing w:after="720" w:line="396" w:lineRule="exact"/>
      <w:jc w:val="center"/>
    </w:pPr>
    <w:rPr>
      <w:rFonts w:ascii="Arial" w:eastAsiaTheme="minorHAnsi" w:hAnsi="Arial" w:cs="Arial"/>
      <w:color w:val="auto"/>
      <w:sz w:val="19"/>
      <w:szCs w:val="19"/>
      <w:lang w:eastAsia="en-US"/>
    </w:rPr>
  </w:style>
  <w:style w:type="paragraph" w:customStyle="1" w:styleId="22">
    <w:name w:val="Заголовок №2"/>
    <w:basedOn w:val="a"/>
    <w:link w:val="20"/>
    <w:uiPriority w:val="99"/>
    <w:rsid w:val="001B2E32"/>
    <w:pPr>
      <w:shd w:val="clear" w:color="auto" w:fill="FFFFFF"/>
      <w:spacing w:after="360" w:line="240" w:lineRule="atLeast"/>
      <w:jc w:val="center"/>
      <w:outlineLvl w:val="1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table" w:styleId="a3">
    <w:name w:val="Table Grid"/>
    <w:basedOn w:val="a1"/>
    <w:uiPriority w:val="59"/>
    <w:rsid w:val="001B2E3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6A5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A5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2018-01-31T18:44:00Z</cp:lastPrinted>
  <dcterms:created xsi:type="dcterms:W3CDTF">2018-01-05T15:26:00Z</dcterms:created>
  <dcterms:modified xsi:type="dcterms:W3CDTF">2018-01-31T18:44:00Z</dcterms:modified>
</cp:coreProperties>
</file>